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5607" w:rsidRDefault="00F35607" w:rsidP="00F35607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Диагностическая карта формирования предметных умений </w:t>
      </w:r>
      <w:proofErr w:type="gramStart"/>
      <w:r>
        <w:rPr>
          <w:rFonts w:ascii="Times New Roman" w:hAnsi="Times New Roman"/>
          <w:b/>
          <w:sz w:val="28"/>
          <w:szCs w:val="28"/>
        </w:rPr>
        <w:t>по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ИЗО</w:t>
      </w:r>
    </w:p>
    <w:p w:rsidR="00F35607" w:rsidRDefault="00F35607" w:rsidP="00F35607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ФИО  </w:t>
      </w:r>
      <w:proofErr w:type="spellStart"/>
      <w:proofErr w:type="gramStart"/>
      <w:r>
        <w:rPr>
          <w:rFonts w:ascii="Times New Roman" w:hAnsi="Times New Roman"/>
          <w:b/>
          <w:sz w:val="28"/>
          <w:szCs w:val="28"/>
        </w:rPr>
        <w:t>обучающегося</w:t>
      </w:r>
      <w:proofErr w:type="gramEnd"/>
      <w:r>
        <w:rPr>
          <w:rFonts w:ascii="Times New Roman" w:hAnsi="Times New Roman"/>
          <w:b/>
          <w:sz w:val="28"/>
          <w:szCs w:val="28"/>
        </w:rPr>
        <w:t>____________________________________________класс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6</w:t>
      </w:r>
    </w:p>
    <w:p w:rsidR="00F35607" w:rsidRDefault="00F35607" w:rsidP="00F35607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7796"/>
        <w:gridCol w:w="1099"/>
      </w:tblGrid>
      <w:tr w:rsidR="00F35607" w:rsidTr="00F35607">
        <w:trPr>
          <w:trHeight w:val="654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5607" w:rsidRDefault="00F3560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Разделы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5607" w:rsidRDefault="00F3560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Основные показатели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сформированности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 предметных результатов  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607" w:rsidRDefault="00F35607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</w:t>
            </w:r>
          </w:p>
          <w:p w:rsidR="00F35607" w:rsidRDefault="00F3560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5607" w:rsidTr="00F35607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5607" w:rsidRDefault="00E52233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Виды изобразительного искусства и образного языка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607" w:rsidRDefault="00F3560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  <w:p w:rsidR="00E52233" w:rsidRDefault="00E52233" w:rsidP="00E52233">
            <w:pPr>
              <w:tabs>
                <w:tab w:val="left" w:pos="10620"/>
              </w:tabs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E52233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Познакомить учащихся со значением искусства в жизни человека, видами искусства; дать представление о пластических видах искусства и их делении на группы: конструктивные, декоративные и изобразительные</w:t>
            </w:r>
          </w:p>
          <w:p w:rsidR="00E52233" w:rsidRPr="00E52233" w:rsidRDefault="00E52233" w:rsidP="00E52233">
            <w:pPr>
              <w:tabs>
                <w:tab w:val="left" w:pos="10620"/>
              </w:tabs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E52233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 xml:space="preserve"> Познакомить учащихся с творческими заданиями рисунка, его видами, с материалами для его выполнения, техникой работы над рисунком</w:t>
            </w:r>
          </w:p>
          <w:p w:rsidR="00E52233" w:rsidRPr="00E52233" w:rsidRDefault="00E52233" w:rsidP="00E52233">
            <w:pPr>
              <w:tabs>
                <w:tab w:val="left" w:pos="10620"/>
              </w:tabs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E52233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 xml:space="preserve"> Учить выполнять рисунок карандашом с натуры</w:t>
            </w:r>
          </w:p>
          <w:p w:rsidR="00E52233" w:rsidRDefault="00E52233" w:rsidP="00E52233">
            <w:pPr>
              <w:tabs>
                <w:tab w:val="left" w:pos="10620"/>
              </w:tabs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E52233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 xml:space="preserve"> Развивать навыки овладения техникой рисования</w:t>
            </w:r>
          </w:p>
          <w:p w:rsidR="00E52233" w:rsidRPr="00E52233" w:rsidRDefault="00E52233" w:rsidP="00E52233">
            <w:pPr>
              <w:tabs>
                <w:tab w:val="left" w:pos="10620"/>
              </w:tabs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  <w:p w:rsidR="00E52233" w:rsidRPr="00E52233" w:rsidRDefault="00E52233" w:rsidP="00E52233">
            <w:pPr>
              <w:tabs>
                <w:tab w:val="left" w:pos="10620"/>
              </w:tabs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E52233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Познакомить учащихся с понятиями пятна, силуэта, тона и тональных оттенков в изобразительном искусстве, познакомить с ролью пятна в изображении и его выразительными возможностями, тональной шкалой, композицией листа, ритмом пятен.</w:t>
            </w:r>
          </w:p>
          <w:p w:rsidR="00E52233" w:rsidRDefault="00E52233" w:rsidP="00E52233">
            <w:pPr>
              <w:tabs>
                <w:tab w:val="left" w:pos="10620"/>
              </w:tabs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E52233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 xml:space="preserve"> Развить приемы работы с красками.</w:t>
            </w:r>
          </w:p>
          <w:p w:rsidR="00E52233" w:rsidRDefault="00E52233" w:rsidP="00E52233">
            <w:pPr>
              <w:tabs>
                <w:tab w:val="left" w:pos="10620"/>
              </w:tabs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E52233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 xml:space="preserve">Познакомить учащихся с основами </w:t>
            </w:r>
            <w:proofErr w:type="spellStart"/>
            <w:r w:rsidRPr="00E52233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цветоведения</w:t>
            </w:r>
            <w:proofErr w:type="spellEnd"/>
            <w:r w:rsidRPr="00E52233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 xml:space="preserve">; дать понятие цветового круга, основных, составных цветов, дополнительного цвета; холодного и теплого цветов; светлоты, цветового контраста, </w:t>
            </w:r>
            <w:r w:rsidRPr="00E52233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lastRenderedPageBreak/>
              <w:t xml:space="preserve">насыщенности цвета; находить </w:t>
            </w:r>
            <w:proofErr w:type="gramStart"/>
            <w:r w:rsidRPr="00E52233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гармонические цветовые сочетания</w:t>
            </w:r>
            <w:proofErr w:type="gramEnd"/>
          </w:p>
          <w:p w:rsidR="00E52233" w:rsidRPr="00E52233" w:rsidRDefault="00E52233" w:rsidP="00E52233">
            <w:pPr>
              <w:tabs>
                <w:tab w:val="left" w:pos="10620"/>
              </w:tabs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E52233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 xml:space="preserve"> Познакомить с понятиями « локальный цвет», «тон», «колорит», «гармония», с цветовыми отношениями, взаимодействием цветовых пятен, цветовой композицией.</w:t>
            </w:r>
          </w:p>
          <w:p w:rsidR="00E52233" w:rsidRPr="00E52233" w:rsidRDefault="00E52233" w:rsidP="00E52233">
            <w:pPr>
              <w:tabs>
                <w:tab w:val="left" w:pos="10620"/>
              </w:tabs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E52233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 xml:space="preserve"> Учить находить </w:t>
            </w:r>
            <w:proofErr w:type="gramStart"/>
            <w:r w:rsidRPr="00E52233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гармонические цветовые сочетания</w:t>
            </w:r>
            <w:proofErr w:type="gramEnd"/>
          </w:p>
          <w:p w:rsidR="00E52233" w:rsidRPr="00E52233" w:rsidRDefault="00E52233" w:rsidP="00E52233">
            <w:pPr>
              <w:tabs>
                <w:tab w:val="left" w:pos="10620"/>
              </w:tabs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E52233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 xml:space="preserve"> Развивать технику  работы с красками</w:t>
            </w:r>
          </w:p>
          <w:p w:rsidR="00E52233" w:rsidRDefault="00E52233" w:rsidP="00E52233">
            <w:pPr>
              <w:tabs>
                <w:tab w:val="left" w:pos="10620"/>
              </w:tabs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E52233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 xml:space="preserve"> Воспитать художественный вкус, наблюдательность</w:t>
            </w:r>
          </w:p>
          <w:p w:rsidR="00E52233" w:rsidRPr="00E52233" w:rsidRDefault="00E52233" w:rsidP="00E52233">
            <w:pPr>
              <w:tabs>
                <w:tab w:val="left" w:pos="10620"/>
              </w:tabs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E52233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Познакомить учащихся с выразительными возможностями объемного изображения, видами скульптурных изображений, связью объема с окружающим пространством и освещением, художественными материалами, применяемых в скульптуре и их свойствами</w:t>
            </w:r>
          </w:p>
          <w:p w:rsidR="00E52233" w:rsidRPr="00E52233" w:rsidRDefault="00E52233" w:rsidP="00E52233">
            <w:pPr>
              <w:tabs>
                <w:tab w:val="left" w:pos="10620"/>
              </w:tabs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E52233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Учить создавать объемные изображения животных, используя различные материалы</w:t>
            </w:r>
          </w:p>
          <w:p w:rsidR="00F35607" w:rsidRDefault="00F35607">
            <w:pPr>
              <w:spacing w:line="240" w:lineRule="auto"/>
              <w:rPr>
                <w:sz w:val="24"/>
                <w:szCs w:val="24"/>
              </w:rPr>
            </w:pPr>
          </w:p>
          <w:p w:rsidR="00F35607" w:rsidRDefault="00F35607">
            <w:pPr>
              <w:spacing w:line="240" w:lineRule="auto"/>
              <w:rPr>
                <w:sz w:val="24"/>
                <w:szCs w:val="24"/>
              </w:rPr>
            </w:pPr>
          </w:p>
          <w:p w:rsidR="00F35607" w:rsidRDefault="00F35607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607" w:rsidRDefault="00F3560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5607" w:rsidTr="00F35607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607" w:rsidRDefault="00E52233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Мир наших вещей. Натюрморт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233" w:rsidRPr="00E52233" w:rsidRDefault="00E52233" w:rsidP="00E52233">
            <w:pPr>
              <w:tabs>
                <w:tab w:val="left" w:pos="10620"/>
              </w:tabs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E52233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Дать понятие реальности и фантазии в творческой деятельности художника, условности и правдоподобия в изобразительном искусстве</w:t>
            </w:r>
            <w:proofErr w:type="gramStart"/>
            <w:r w:rsidRPr="00E52233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.;</w:t>
            </w:r>
            <w:proofErr w:type="gramEnd"/>
          </w:p>
          <w:p w:rsidR="00E52233" w:rsidRPr="00E52233" w:rsidRDefault="00E52233" w:rsidP="00E52233">
            <w:pPr>
              <w:tabs>
                <w:tab w:val="left" w:pos="10620"/>
              </w:tabs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E52233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Познакомить с выразительными средствами и правилами изображения</w:t>
            </w:r>
            <w:proofErr w:type="gramStart"/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E52233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У</w:t>
            </w:r>
            <w:proofErr w:type="gramEnd"/>
            <w:r w:rsidRPr="00E52233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чить приемам работы карандашом</w:t>
            </w:r>
          </w:p>
          <w:p w:rsidR="00E52233" w:rsidRPr="00E52233" w:rsidRDefault="00E52233" w:rsidP="00E52233">
            <w:pPr>
              <w:tabs>
                <w:tab w:val="left" w:pos="10620"/>
              </w:tabs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E52233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lastRenderedPageBreak/>
              <w:t xml:space="preserve"> Развивать навыки решения композиционных задач</w:t>
            </w:r>
          </w:p>
          <w:p w:rsidR="00F35607" w:rsidRDefault="00E52233" w:rsidP="00E52233">
            <w:pPr>
              <w:pStyle w:val="a8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E52233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 xml:space="preserve"> Воспитывать художественный вкус</w:t>
            </w:r>
          </w:p>
          <w:p w:rsidR="00E52233" w:rsidRPr="00E52233" w:rsidRDefault="00E52233" w:rsidP="00E52233">
            <w:pPr>
              <w:tabs>
                <w:tab w:val="left" w:pos="10620"/>
              </w:tabs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E52233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Познакомить учащихся с многообразием форм изображения мира вещей в истории искусства</w:t>
            </w:r>
          </w:p>
          <w:p w:rsidR="00E52233" w:rsidRDefault="00E52233" w:rsidP="00E52233">
            <w:pPr>
              <w:tabs>
                <w:tab w:val="left" w:pos="10620"/>
              </w:tabs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E52233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 xml:space="preserve"> Расширить знания учащихся о жанре натюрморта, об особенностях натюрморта </w:t>
            </w:r>
            <w:r w:rsidR="0098226A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в живописи, графике, скульптуре</w:t>
            </w:r>
          </w:p>
          <w:p w:rsidR="0098226A" w:rsidRPr="00E52233" w:rsidRDefault="0098226A" w:rsidP="00E52233">
            <w:pPr>
              <w:tabs>
                <w:tab w:val="left" w:pos="10620"/>
              </w:tabs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  <w:p w:rsidR="0098226A" w:rsidRPr="0098226A" w:rsidRDefault="0098226A" w:rsidP="0098226A">
            <w:pPr>
              <w:tabs>
                <w:tab w:val="left" w:pos="10620"/>
              </w:tabs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98226A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Познакомить учащихся с многообразием форм в мире; объяснить понятия формы, линейных, плоскостных и объемных форм.</w:t>
            </w:r>
          </w:p>
          <w:p w:rsidR="0098226A" w:rsidRDefault="0098226A" w:rsidP="0098226A">
            <w:pPr>
              <w:tabs>
                <w:tab w:val="left" w:pos="10620"/>
              </w:tabs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98226A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 xml:space="preserve"> Учить видеть плоские геометрические тела в основе различных предметов окружающего мира</w:t>
            </w:r>
          </w:p>
          <w:p w:rsidR="0098226A" w:rsidRPr="0098226A" w:rsidRDefault="0098226A" w:rsidP="0098226A">
            <w:pPr>
              <w:tabs>
                <w:tab w:val="left" w:pos="10620"/>
              </w:tabs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98226A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Познакомить учащихся с перспективой как способом изображения на плоскости предметов в пространстве; изучить правила объемного изображения геометрических тел; дать определение понятию «ракурс»</w:t>
            </w:r>
          </w:p>
          <w:p w:rsidR="0098226A" w:rsidRPr="0098226A" w:rsidRDefault="0098226A" w:rsidP="0098226A">
            <w:pPr>
              <w:tabs>
                <w:tab w:val="left" w:pos="10620"/>
              </w:tabs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98226A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Объяснить понятие «освещения» как средства выявления объема предмета</w:t>
            </w:r>
          </w:p>
          <w:p w:rsidR="0098226A" w:rsidRPr="0098226A" w:rsidRDefault="0098226A" w:rsidP="0098226A">
            <w:pPr>
              <w:tabs>
                <w:tab w:val="left" w:pos="10620"/>
              </w:tabs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98226A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 xml:space="preserve"> Познакомить с понятиями  « блики», «полутени», «собственная тень», « рефлекс», « падающая тень»; расширить представление о свете как средстве организации композиции в картине.</w:t>
            </w:r>
          </w:p>
          <w:p w:rsidR="0098226A" w:rsidRDefault="0098226A" w:rsidP="0098226A">
            <w:pPr>
              <w:tabs>
                <w:tab w:val="left" w:pos="10620"/>
              </w:tabs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98226A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Учить изображать геометрические тела с натуры с боковым освещением</w:t>
            </w:r>
          </w:p>
          <w:p w:rsidR="0098226A" w:rsidRPr="0098226A" w:rsidRDefault="0098226A" w:rsidP="0098226A">
            <w:pPr>
              <w:tabs>
                <w:tab w:val="left" w:pos="10620"/>
              </w:tabs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  <w:p w:rsidR="0098226A" w:rsidRPr="0098226A" w:rsidRDefault="0098226A" w:rsidP="0098226A">
            <w:pPr>
              <w:tabs>
                <w:tab w:val="left" w:pos="10620"/>
              </w:tabs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98226A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Расширить представления учащихся о цвете в живописи, богатстве его выразительных возможностей</w:t>
            </w:r>
          </w:p>
          <w:p w:rsidR="0098226A" w:rsidRPr="0098226A" w:rsidRDefault="0098226A" w:rsidP="0098226A">
            <w:pPr>
              <w:tabs>
                <w:tab w:val="left" w:pos="10620"/>
              </w:tabs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98226A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 xml:space="preserve"> Учить выражать в натюрморте свои настроения и переживания с помощью цвета и ритма цветовых пятен</w:t>
            </w:r>
          </w:p>
          <w:p w:rsidR="0098226A" w:rsidRPr="0098226A" w:rsidRDefault="0098226A" w:rsidP="0098226A">
            <w:pPr>
              <w:tabs>
                <w:tab w:val="left" w:pos="10620"/>
              </w:tabs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98226A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Развивать технику работы кистью</w:t>
            </w:r>
          </w:p>
          <w:p w:rsidR="0098226A" w:rsidRPr="0098226A" w:rsidRDefault="0098226A" w:rsidP="0098226A">
            <w:pPr>
              <w:tabs>
                <w:tab w:val="left" w:pos="10620"/>
              </w:tabs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  <w:p w:rsidR="00E52233" w:rsidRDefault="00E52233" w:rsidP="00E52233">
            <w:pPr>
              <w:pStyle w:val="a8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607" w:rsidRDefault="00F3560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5607" w:rsidTr="00F35607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607" w:rsidRDefault="00E52233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Вглядываясь в человека. Портрет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26A" w:rsidRPr="0098226A" w:rsidRDefault="0098226A" w:rsidP="0098226A">
            <w:pPr>
              <w:tabs>
                <w:tab w:val="left" w:pos="10620"/>
              </w:tabs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98226A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Познакомить с изображением человека в искусстве разных эпох, с историей возникновения портрета</w:t>
            </w:r>
          </w:p>
          <w:p w:rsidR="0098226A" w:rsidRPr="0098226A" w:rsidRDefault="0098226A" w:rsidP="0098226A">
            <w:pPr>
              <w:tabs>
                <w:tab w:val="left" w:pos="10620"/>
              </w:tabs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98226A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 xml:space="preserve"> Развивать понимание того, что в портретном изображении должен выражаться характер человека, его внутренний мир</w:t>
            </w:r>
          </w:p>
          <w:p w:rsidR="00F35607" w:rsidRDefault="0098226A" w:rsidP="0098226A">
            <w:pPr>
              <w:pStyle w:val="a8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98226A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 xml:space="preserve"> Формировать умение находить красоту, гармонию, прекрасное во внутреннем и внешнем облике человека; активизировать познавательный интерес к окружающему миру и интерес к процессу обучения.</w:t>
            </w:r>
          </w:p>
          <w:p w:rsidR="0098226A" w:rsidRPr="0098226A" w:rsidRDefault="0098226A" w:rsidP="0098226A">
            <w:pPr>
              <w:tabs>
                <w:tab w:val="left" w:pos="10620"/>
              </w:tabs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98226A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Познакомить учащихся с закономерностями в конструкции головы человека, пропорциями лица.</w:t>
            </w:r>
          </w:p>
          <w:p w:rsidR="0098226A" w:rsidRPr="0098226A" w:rsidRDefault="0098226A" w:rsidP="0098226A">
            <w:pPr>
              <w:tabs>
                <w:tab w:val="left" w:pos="10620"/>
              </w:tabs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98226A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 xml:space="preserve"> Дать понятие средней линии и симметрии лица</w:t>
            </w:r>
          </w:p>
          <w:p w:rsidR="0098226A" w:rsidRDefault="0098226A" w:rsidP="0098226A">
            <w:pPr>
              <w:tabs>
                <w:tab w:val="left" w:pos="10620"/>
              </w:tabs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98226A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 xml:space="preserve"> Учить изображать голову человека с различно соотнесенными деталями лица</w:t>
            </w:r>
          </w:p>
          <w:p w:rsidR="0098226A" w:rsidRPr="0098226A" w:rsidRDefault="0098226A" w:rsidP="0098226A">
            <w:pPr>
              <w:tabs>
                <w:tab w:val="left" w:pos="10620"/>
              </w:tabs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98226A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 xml:space="preserve">Познакомить учащихся с историей изображения образа человека в </w:t>
            </w:r>
            <w:r w:rsidRPr="0098226A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lastRenderedPageBreak/>
              <w:t>графическом портрете, его особенностями</w:t>
            </w:r>
          </w:p>
          <w:p w:rsidR="0098226A" w:rsidRPr="0098226A" w:rsidRDefault="0098226A" w:rsidP="0098226A">
            <w:pPr>
              <w:tabs>
                <w:tab w:val="left" w:pos="10620"/>
              </w:tabs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98226A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 xml:space="preserve">  Учить отражать в портрете индивидуальные особенности, характер и настроение </w:t>
            </w:r>
            <w:proofErr w:type="gramStart"/>
            <w:r w:rsidRPr="0098226A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портретируемого</w:t>
            </w:r>
            <w:proofErr w:type="gramEnd"/>
            <w:r w:rsidRPr="0098226A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, располагать рисунок на листе</w:t>
            </w:r>
          </w:p>
          <w:p w:rsidR="0098226A" w:rsidRDefault="0098226A" w:rsidP="0098226A">
            <w:pPr>
              <w:tabs>
                <w:tab w:val="left" w:pos="10620"/>
              </w:tabs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98226A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 xml:space="preserve"> Развивать навыки изображения головы человека, наблюдательность</w:t>
            </w:r>
          </w:p>
          <w:p w:rsidR="0098226A" w:rsidRPr="0098226A" w:rsidRDefault="0098226A" w:rsidP="0098226A">
            <w:pPr>
              <w:tabs>
                <w:tab w:val="left" w:pos="10620"/>
              </w:tabs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98226A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Познакомить учащихся с историей с историей портрета в скульптуре, выразительными возможностями скульптуры</w:t>
            </w:r>
          </w:p>
          <w:p w:rsidR="0098226A" w:rsidRDefault="0098226A" w:rsidP="0098226A">
            <w:pPr>
              <w:tabs>
                <w:tab w:val="left" w:pos="10620"/>
              </w:tabs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98226A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 xml:space="preserve"> Учить изображать портрет человека из пластилина, соблюдая пропорции и добиваясь сходства</w:t>
            </w:r>
          </w:p>
          <w:p w:rsidR="0098226A" w:rsidRPr="0098226A" w:rsidRDefault="0098226A" w:rsidP="0098226A">
            <w:pPr>
              <w:tabs>
                <w:tab w:val="left" w:pos="10620"/>
              </w:tabs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98226A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Познакомить учащихся с особенностями изображения человека при различном освещении, с изменением его восприятия при направлении света сбоку, снизу, при изображении против света, с контрастностью освещения</w:t>
            </w:r>
          </w:p>
          <w:p w:rsidR="0098226A" w:rsidRPr="0098226A" w:rsidRDefault="0098226A" w:rsidP="0098226A">
            <w:pPr>
              <w:tabs>
                <w:tab w:val="left" w:pos="10620"/>
              </w:tabs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98226A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Познакомить учащихся с ролью и местом живописного портрета в истории искусства, обобщенным образом человека в живописи Возрождения, в 16-19 и 20 веках</w:t>
            </w:r>
          </w:p>
          <w:p w:rsidR="0098226A" w:rsidRPr="0098226A" w:rsidRDefault="0098226A" w:rsidP="0098226A">
            <w:pPr>
              <w:tabs>
                <w:tab w:val="left" w:pos="10620"/>
              </w:tabs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  <w:p w:rsidR="0098226A" w:rsidRPr="0098226A" w:rsidRDefault="0098226A" w:rsidP="0098226A">
            <w:pPr>
              <w:tabs>
                <w:tab w:val="left" w:pos="10620"/>
              </w:tabs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  <w:p w:rsidR="0098226A" w:rsidRDefault="0098226A" w:rsidP="0098226A">
            <w:pPr>
              <w:pStyle w:val="a8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607" w:rsidRDefault="00F3560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5607" w:rsidTr="00F35607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607" w:rsidRDefault="00E52233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Человек и пространство в изобразительном искусстве.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26A" w:rsidRDefault="0098226A">
            <w:pPr>
              <w:pStyle w:val="a8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98226A" w:rsidRPr="0098226A" w:rsidRDefault="0098226A" w:rsidP="0098226A">
            <w:pPr>
              <w:tabs>
                <w:tab w:val="left" w:pos="10620"/>
              </w:tabs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98226A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Систематизировать знания учащихся о жанрах изобразительного искусства</w:t>
            </w:r>
          </w:p>
          <w:p w:rsidR="0098226A" w:rsidRPr="0098226A" w:rsidRDefault="0098226A" w:rsidP="0098226A">
            <w:pPr>
              <w:tabs>
                <w:tab w:val="left" w:pos="10620"/>
              </w:tabs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98226A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 xml:space="preserve"> Познакомить с предметами изображения и картиной мира в </w:t>
            </w:r>
            <w:r w:rsidRPr="0098226A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lastRenderedPageBreak/>
              <w:t>изобразительном искусстве и его видением в разные эпохи</w:t>
            </w:r>
          </w:p>
          <w:p w:rsidR="00F35607" w:rsidRDefault="0098226A" w:rsidP="0098226A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98226A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 xml:space="preserve"> Воспитывать интере</w:t>
            </w: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с к мировой культуре и искусства</w:t>
            </w:r>
          </w:p>
          <w:p w:rsidR="0098226A" w:rsidRPr="0098226A" w:rsidRDefault="0098226A" w:rsidP="0098226A"/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607" w:rsidRDefault="00F3560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5607" w:rsidTr="00F35607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607" w:rsidRDefault="00F3560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26A" w:rsidRPr="0098226A" w:rsidRDefault="0098226A" w:rsidP="0098226A">
            <w:pPr>
              <w:tabs>
                <w:tab w:val="left" w:pos="10620"/>
              </w:tabs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98226A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Расширить знания учащихся о видах перспективы в изобразительном искусстве.</w:t>
            </w:r>
          </w:p>
          <w:p w:rsidR="0098226A" w:rsidRPr="0098226A" w:rsidRDefault="0098226A" w:rsidP="0098226A">
            <w:pPr>
              <w:tabs>
                <w:tab w:val="left" w:pos="10620"/>
              </w:tabs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98226A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 xml:space="preserve"> Познакомить с особенностями изображения пространства в искусстве Древнего Египта и Древней Греции, правилами линейной перспективы в искусстве и историей их открытия</w:t>
            </w:r>
          </w:p>
          <w:p w:rsidR="00F35607" w:rsidRDefault="00F35607">
            <w:pPr>
              <w:pStyle w:val="a8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607" w:rsidRDefault="00F3560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5607" w:rsidTr="00F35607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607" w:rsidRDefault="00F3560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26A" w:rsidRPr="0098226A" w:rsidRDefault="0098226A" w:rsidP="0098226A">
            <w:pPr>
              <w:tabs>
                <w:tab w:val="left" w:pos="10620"/>
              </w:tabs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98226A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Познакомить с правилами линейной и воздушной перспективы и изменения контрастности</w:t>
            </w:r>
          </w:p>
          <w:p w:rsidR="00F35607" w:rsidRDefault="0098226A" w:rsidP="0098226A">
            <w:pPr>
              <w:pStyle w:val="a8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226A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 xml:space="preserve"> Учить изображать предметы с соблюдением правил перспективы; совершенствовать технику работы карандашом и гуашью.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607" w:rsidRDefault="00F3560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5607" w:rsidTr="00F35607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607" w:rsidRDefault="00F3560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607" w:rsidRDefault="00F35607">
            <w:pPr>
              <w:pStyle w:val="a8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607" w:rsidRDefault="00F3560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5607" w:rsidTr="00F35607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607" w:rsidRDefault="00F3560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607" w:rsidRDefault="00F03517">
            <w:pPr>
              <w:pStyle w:val="a8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304BD">
              <w:rPr>
                <w:rFonts w:ascii="Times New Roman" w:hAnsi="Times New Roman"/>
                <w:b/>
                <w:sz w:val="24"/>
                <w:szCs w:val="24"/>
              </w:rPr>
              <w:t>Расширить знания учащихся о пейзаже как таком жанре в искусстве</w:t>
            </w:r>
            <w:proofErr w:type="gramStart"/>
            <w:r w:rsidRPr="008304BD">
              <w:rPr>
                <w:rFonts w:ascii="Times New Roman" w:hAnsi="Times New Roman"/>
                <w:b/>
                <w:sz w:val="24"/>
                <w:szCs w:val="24"/>
              </w:rPr>
              <w:t xml:space="preserve"> ,</w:t>
            </w:r>
            <w:proofErr w:type="gramEnd"/>
            <w:r w:rsidRPr="008304BD">
              <w:rPr>
                <w:rFonts w:ascii="Times New Roman" w:hAnsi="Times New Roman"/>
                <w:b/>
                <w:sz w:val="24"/>
                <w:szCs w:val="24"/>
              </w:rPr>
              <w:t>который предполагает гармоничное сочетание чувств художника и их выражения в творческой деятельности.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607" w:rsidRDefault="00F3560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5607" w:rsidTr="00F35607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607" w:rsidRDefault="00F3560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607" w:rsidRDefault="00F35607">
            <w:pPr>
              <w:pStyle w:val="a8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607" w:rsidRDefault="00F3560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5607" w:rsidTr="00F35607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607" w:rsidRDefault="00F3560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607" w:rsidRDefault="00F35607">
            <w:pPr>
              <w:pStyle w:val="a8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607" w:rsidRDefault="00F3560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5607" w:rsidTr="00F35607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607" w:rsidRDefault="00F3560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517" w:rsidRPr="00F03517" w:rsidRDefault="00F03517" w:rsidP="00F03517">
            <w:pPr>
              <w:tabs>
                <w:tab w:val="left" w:pos="10620"/>
              </w:tabs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F03517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находить красоту природы в разных ее состояниях: утром, вечером, в полдень, сумерки, в солнечный или ненастный день и т. д., передавать красками яркие цветовые состояния природы; показать роль колорита в пейзаже, настроение, мироощущение; совершенствовать технику работы с красками.</w:t>
            </w:r>
          </w:p>
          <w:p w:rsidR="00F03517" w:rsidRPr="00F03517" w:rsidRDefault="00F03517" w:rsidP="00F03517">
            <w:pPr>
              <w:tabs>
                <w:tab w:val="left" w:pos="10620"/>
              </w:tabs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F03517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lastRenderedPageBreak/>
              <w:t xml:space="preserve"> Развивать творческое воображение, технику работы кистью</w:t>
            </w:r>
          </w:p>
          <w:p w:rsidR="00F35607" w:rsidRDefault="00F35607">
            <w:pPr>
              <w:pStyle w:val="a8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607" w:rsidRDefault="00F3560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5607" w:rsidTr="00F35607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607" w:rsidRDefault="00F3560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517" w:rsidRPr="00F03517" w:rsidRDefault="00F03517" w:rsidP="00F03517">
            <w:pPr>
              <w:tabs>
                <w:tab w:val="left" w:pos="10620"/>
              </w:tabs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F03517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выполнять городской пейзаж с соблюдением правил линейной перспективы</w:t>
            </w:r>
          </w:p>
          <w:p w:rsidR="00F03517" w:rsidRPr="00F03517" w:rsidRDefault="00F03517" w:rsidP="00F03517">
            <w:pPr>
              <w:tabs>
                <w:tab w:val="left" w:pos="10620"/>
              </w:tabs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 xml:space="preserve"> р</w:t>
            </w:r>
            <w:bookmarkStart w:id="0" w:name="_GoBack"/>
            <w:bookmarkEnd w:id="0"/>
            <w:r w:rsidRPr="00F03517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азвивать творческое воображение, технику работы карандашом.</w:t>
            </w:r>
          </w:p>
          <w:p w:rsidR="00F35607" w:rsidRDefault="00F35607">
            <w:pPr>
              <w:pStyle w:val="a8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607" w:rsidRDefault="00F3560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5607" w:rsidTr="00F35607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607" w:rsidRDefault="00F3560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607" w:rsidRDefault="00F35607">
            <w:pPr>
              <w:pStyle w:val="a8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607" w:rsidRDefault="00F3560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5607" w:rsidTr="00F35607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607" w:rsidRDefault="00F3560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607" w:rsidRDefault="00F35607">
            <w:pPr>
              <w:pStyle w:val="a8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607" w:rsidRDefault="00F3560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5607" w:rsidTr="00F35607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607" w:rsidRDefault="00F3560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607" w:rsidRDefault="00F35607">
            <w:pPr>
              <w:pStyle w:val="a8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607" w:rsidRDefault="00F3560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5607" w:rsidTr="00F35607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607" w:rsidRDefault="00F3560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607" w:rsidRDefault="00F35607">
            <w:pPr>
              <w:pStyle w:val="a8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607" w:rsidRDefault="00F3560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5607" w:rsidTr="00F35607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607" w:rsidRDefault="00F3560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607" w:rsidRDefault="00F35607">
            <w:pPr>
              <w:pStyle w:val="a8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607" w:rsidRDefault="00F3560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5607" w:rsidTr="00F35607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607" w:rsidRDefault="00F3560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607" w:rsidRDefault="00F35607">
            <w:pPr>
              <w:pStyle w:val="a8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607" w:rsidRDefault="00F3560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5607" w:rsidTr="00F35607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607" w:rsidRDefault="00F3560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607" w:rsidRDefault="00F35607">
            <w:pPr>
              <w:pStyle w:val="a8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607" w:rsidRDefault="00F3560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5607" w:rsidTr="00F35607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607" w:rsidRDefault="00F3560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607" w:rsidRDefault="00F35607">
            <w:pPr>
              <w:pStyle w:val="a8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607" w:rsidRDefault="00F3560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5607" w:rsidTr="00F35607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607" w:rsidRDefault="00F3560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607" w:rsidRDefault="00F35607">
            <w:pPr>
              <w:pStyle w:val="a8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607" w:rsidRDefault="00F3560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5607" w:rsidTr="00F35607">
        <w:trPr>
          <w:trHeight w:val="1819"/>
        </w:trPr>
        <w:tc>
          <w:tcPr>
            <w:tcW w:w="109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607" w:rsidRDefault="00F35607">
            <w:pPr>
              <w:spacing w:after="0"/>
              <w:rPr>
                <w:rFonts w:ascii="Times New Roman" w:hAnsi="Times New Roman"/>
                <w:b/>
                <w:sz w:val="24"/>
              </w:rPr>
            </w:pPr>
          </w:p>
          <w:p w:rsidR="00F35607" w:rsidRDefault="00F3560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F35607" w:rsidRDefault="00F3560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F35607" w:rsidRDefault="00F3560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F35607" w:rsidRDefault="00F3560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Подпись учителя:_______________________     Подпись родителей  ______________</w:t>
            </w:r>
          </w:p>
          <w:p w:rsidR="00F35607" w:rsidRDefault="00F3560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35607" w:rsidRDefault="00F35607" w:rsidP="00F35607">
      <w:pPr>
        <w:pStyle w:val="a8"/>
        <w:rPr>
          <w:rFonts w:ascii="Times New Roman" w:hAnsi="Times New Roman"/>
          <w:b/>
          <w:sz w:val="24"/>
          <w:szCs w:val="24"/>
        </w:rPr>
      </w:pPr>
    </w:p>
    <w:p w:rsidR="00F35607" w:rsidRDefault="00F35607" w:rsidP="00F35607">
      <w:pPr>
        <w:pStyle w:val="a8"/>
      </w:pPr>
    </w:p>
    <w:p w:rsidR="00F35607" w:rsidRDefault="00F35607" w:rsidP="00F35607">
      <w:pPr>
        <w:pStyle w:val="a8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Рекомендации педагога родителям</w:t>
      </w:r>
    </w:p>
    <w:tbl>
      <w:tblPr>
        <w:tblW w:w="1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23"/>
      </w:tblGrid>
      <w:tr w:rsidR="00F35607" w:rsidTr="00F35607">
        <w:tc>
          <w:tcPr>
            <w:tcW w:w="1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607" w:rsidRDefault="00F35607">
            <w:pPr>
              <w:pStyle w:val="a8"/>
            </w:pPr>
          </w:p>
        </w:tc>
      </w:tr>
      <w:tr w:rsidR="00F35607" w:rsidTr="00F35607">
        <w:tc>
          <w:tcPr>
            <w:tcW w:w="1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607" w:rsidRDefault="00F35607">
            <w:pPr>
              <w:pStyle w:val="a8"/>
            </w:pPr>
          </w:p>
        </w:tc>
      </w:tr>
      <w:tr w:rsidR="00F35607" w:rsidTr="00F35607">
        <w:tc>
          <w:tcPr>
            <w:tcW w:w="1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607" w:rsidRDefault="00F35607">
            <w:pPr>
              <w:pStyle w:val="a8"/>
            </w:pPr>
          </w:p>
        </w:tc>
      </w:tr>
      <w:tr w:rsidR="00F35607" w:rsidTr="00F35607">
        <w:tc>
          <w:tcPr>
            <w:tcW w:w="1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607" w:rsidRDefault="00F35607">
            <w:pPr>
              <w:pStyle w:val="a8"/>
            </w:pPr>
          </w:p>
        </w:tc>
      </w:tr>
      <w:tr w:rsidR="00F35607" w:rsidTr="00F35607">
        <w:tc>
          <w:tcPr>
            <w:tcW w:w="1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607" w:rsidRDefault="00F35607">
            <w:pPr>
              <w:pStyle w:val="a8"/>
            </w:pPr>
          </w:p>
        </w:tc>
      </w:tr>
      <w:tr w:rsidR="00F35607" w:rsidTr="00F35607">
        <w:tc>
          <w:tcPr>
            <w:tcW w:w="1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607" w:rsidRDefault="00F35607">
            <w:pPr>
              <w:pStyle w:val="a8"/>
            </w:pPr>
          </w:p>
        </w:tc>
      </w:tr>
      <w:tr w:rsidR="00F35607" w:rsidTr="00F35607">
        <w:tc>
          <w:tcPr>
            <w:tcW w:w="1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607" w:rsidRDefault="00F35607">
            <w:pPr>
              <w:pStyle w:val="a8"/>
            </w:pPr>
          </w:p>
        </w:tc>
      </w:tr>
      <w:tr w:rsidR="00F35607" w:rsidTr="00F35607">
        <w:tc>
          <w:tcPr>
            <w:tcW w:w="1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607" w:rsidRDefault="00F35607">
            <w:pPr>
              <w:pStyle w:val="a8"/>
            </w:pPr>
          </w:p>
        </w:tc>
      </w:tr>
    </w:tbl>
    <w:p w:rsidR="00F35607" w:rsidRDefault="00F35607" w:rsidP="00F35607"/>
    <w:p w:rsidR="00F35607" w:rsidRDefault="00F35607" w:rsidP="00F35607"/>
    <w:p w:rsidR="00F35607" w:rsidRDefault="00F35607" w:rsidP="00F35607"/>
    <w:p w:rsidR="00F35607" w:rsidRDefault="00F35607" w:rsidP="00F35607"/>
    <w:p w:rsidR="00F35607" w:rsidRDefault="00F35607" w:rsidP="00F35607"/>
    <w:p w:rsidR="00F35607" w:rsidRDefault="00F35607" w:rsidP="00F35607"/>
    <w:p w:rsidR="00F35607" w:rsidRDefault="00F35607" w:rsidP="00F35607"/>
    <w:p w:rsidR="00F35607" w:rsidRDefault="00F35607" w:rsidP="00F35607"/>
    <w:p w:rsidR="00F35607" w:rsidRDefault="00F35607" w:rsidP="00F35607"/>
    <w:p w:rsidR="00F35607" w:rsidRDefault="00F35607" w:rsidP="00F35607"/>
    <w:p w:rsidR="00F35607" w:rsidRDefault="00F35607" w:rsidP="00F35607"/>
    <w:p w:rsidR="00F35607" w:rsidRDefault="00F35607" w:rsidP="00F35607">
      <w:pPr>
        <w:tabs>
          <w:tab w:val="left" w:pos="9840"/>
        </w:tabs>
      </w:pPr>
      <w:r>
        <w:tab/>
      </w:r>
    </w:p>
    <w:p w:rsidR="002F65EF" w:rsidRPr="00FB5D71" w:rsidRDefault="002F65EF" w:rsidP="00FB5D71"/>
    <w:sectPr w:rsidR="002F65EF" w:rsidRPr="00FB5D71" w:rsidSect="00336C2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5A11" w:rsidRDefault="006F5A11" w:rsidP="00B70E04">
      <w:pPr>
        <w:spacing w:after="0" w:line="240" w:lineRule="auto"/>
      </w:pPr>
      <w:r>
        <w:separator/>
      </w:r>
    </w:p>
  </w:endnote>
  <w:endnote w:type="continuationSeparator" w:id="0">
    <w:p w:rsidR="006F5A11" w:rsidRDefault="006F5A11" w:rsidP="00B70E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5A11" w:rsidRDefault="006F5A11" w:rsidP="00B70E04">
      <w:pPr>
        <w:spacing w:after="0" w:line="240" w:lineRule="auto"/>
      </w:pPr>
      <w:r>
        <w:separator/>
      </w:r>
    </w:p>
  </w:footnote>
  <w:footnote w:type="continuationSeparator" w:id="0">
    <w:p w:rsidR="006F5A11" w:rsidRDefault="006F5A11" w:rsidP="00B70E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A5801"/>
    <w:multiLevelType w:val="hybridMultilevel"/>
    <w:tmpl w:val="DAE2CC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C3274C"/>
    <w:multiLevelType w:val="hybridMultilevel"/>
    <w:tmpl w:val="CB0AEF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922"/>
    <w:rsid w:val="000522AA"/>
    <w:rsid w:val="00055190"/>
    <w:rsid w:val="002E41A2"/>
    <w:rsid w:val="002F65EF"/>
    <w:rsid w:val="00336C29"/>
    <w:rsid w:val="00343460"/>
    <w:rsid w:val="00356ED0"/>
    <w:rsid w:val="003F1518"/>
    <w:rsid w:val="004659FF"/>
    <w:rsid w:val="00501922"/>
    <w:rsid w:val="00631E72"/>
    <w:rsid w:val="006E4FA9"/>
    <w:rsid w:val="006F5A11"/>
    <w:rsid w:val="00872631"/>
    <w:rsid w:val="0098226A"/>
    <w:rsid w:val="009B7576"/>
    <w:rsid w:val="00AB7565"/>
    <w:rsid w:val="00B04AB4"/>
    <w:rsid w:val="00B06300"/>
    <w:rsid w:val="00B50A86"/>
    <w:rsid w:val="00B70E04"/>
    <w:rsid w:val="00CF3C8F"/>
    <w:rsid w:val="00E41A6A"/>
    <w:rsid w:val="00E52233"/>
    <w:rsid w:val="00EC1147"/>
    <w:rsid w:val="00ED4135"/>
    <w:rsid w:val="00F03517"/>
    <w:rsid w:val="00F35607"/>
    <w:rsid w:val="00FB5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60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6C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70E04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B70E04"/>
  </w:style>
  <w:style w:type="paragraph" w:styleId="a6">
    <w:name w:val="footer"/>
    <w:basedOn w:val="a"/>
    <w:link w:val="a7"/>
    <w:uiPriority w:val="99"/>
    <w:unhideWhenUsed/>
    <w:rsid w:val="00B70E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70E04"/>
  </w:style>
  <w:style w:type="paragraph" w:styleId="a8">
    <w:name w:val="No Spacing"/>
    <w:uiPriority w:val="1"/>
    <w:qFormat/>
    <w:rsid w:val="00F35607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60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6C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70E04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B70E04"/>
  </w:style>
  <w:style w:type="paragraph" w:styleId="a6">
    <w:name w:val="footer"/>
    <w:basedOn w:val="a"/>
    <w:link w:val="a7"/>
    <w:uiPriority w:val="99"/>
    <w:unhideWhenUsed/>
    <w:rsid w:val="00B70E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70E04"/>
  </w:style>
  <w:style w:type="paragraph" w:styleId="a8">
    <w:name w:val="No Spacing"/>
    <w:uiPriority w:val="1"/>
    <w:qFormat/>
    <w:rsid w:val="00F35607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50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25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34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05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5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16C91D-E77F-4F53-8AD5-D81DE8782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943</Words>
  <Characters>5379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3</cp:revision>
  <dcterms:created xsi:type="dcterms:W3CDTF">2016-01-27T08:21:00Z</dcterms:created>
  <dcterms:modified xsi:type="dcterms:W3CDTF">2016-01-27T08:48:00Z</dcterms:modified>
</cp:coreProperties>
</file>